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82" w:rsidRDefault="00AE2182" w:rsidP="00AE2182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AE2182" w:rsidRDefault="00AE2182" w:rsidP="00AE2182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ΣΧΟΛΙΚΗ ΕΦΟΡΕΙΑ ΑΘΗΕΝΟΥ</w:t>
      </w:r>
    </w:p>
    <w:p w:rsidR="00AE2182" w:rsidRDefault="00AE2182" w:rsidP="00AE2182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ΜΙΧΑΗΛ ΓΕΩΡΓΙΟΥ 25 </w:t>
      </w:r>
    </w:p>
    <w:p w:rsidR="00AE2182" w:rsidRDefault="00AE2182" w:rsidP="00AE2182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7600 ΑΘΗΕΝΟΥ</w:t>
      </w:r>
    </w:p>
    <w:p w:rsidR="00AE2182" w:rsidRDefault="00AE2182" w:rsidP="00AE2182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ΤΗΛ.: 24523059   </w:t>
      </w:r>
      <w:r>
        <w:rPr>
          <w:rFonts w:ascii="Arial" w:hAnsi="Arial" w:cs="Arial"/>
          <w:b/>
          <w:sz w:val="24"/>
          <w:szCs w:val="24"/>
        </w:rPr>
        <w:t>FAX</w:t>
      </w:r>
      <w:r>
        <w:rPr>
          <w:rFonts w:ascii="Arial" w:hAnsi="Arial" w:cs="Arial"/>
          <w:b/>
          <w:sz w:val="24"/>
          <w:szCs w:val="24"/>
          <w:lang w:val="el-GR"/>
        </w:rPr>
        <w:t>.: 24524050</w:t>
      </w:r>
    </w:p>
    <w:p w:rsidR="00AE2182" w:rsidRDefault="007A1D03" w:rsidP="00AE2182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val="el-GR"/>
        </w:rPr>
      </w:pPr>
      <w:hyperlink r:id="rId5" w:history="1"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se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lang w:val="el-GR"/>
          </w:rPr>
          <w:t>-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athienou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lang w:val="el-GR"/>
          </w:rPr>
          <w:t>@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schools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lang w:val="el-GR"/>
          </w:rPr>
          <w:t>.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ac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  <w:lang w:val="el-GR"/>
          </w:rPr>
          <w:t>.</w:t>
        </w:r>
        <w:r w:rsidR="00AE2182">
          <w:rPr>
            <w:rStyle w:val="Hyperlink"/>
            <w:rFonts w:ascii="Arial" w:hAnsi="Arial" w:cs="Arial"/>
            <w:b/>
            <w:color w:val="000000" w:themeColor="text1"/>
            <w:sz w:val="24"/>
            <w:szCs w:val="24"/>
          </w:rPr>
          <w:t>cy</w:t>
        </w:r>
      </w:hyperlink>
    </w:p>
    <w:p w:rsidR="00AE2182" w:rsidRDefault="00AE2182" w:rsidP="00AE2182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  <w:lang w:val="el-GR"/>
        </w:rPr>
      </w:pPr>
    </w:p>
    <w:p w:rsidR="0050746A" w:rsidRDefault="0050746A">
      <w:pPr>
        <w:rPr>
          <w:lang w:val="el-GR"/>
        </w:rPr>
      </w:pPr>
    </w:p>
    <w:p w:rsidR="00AE2182" w:rsidRDefault="00AE2182">
      <w:pPr>
        <w:rPr>
          <w:lang w:val="el-GR"/>
        </w:rPr>
      </w:pPr>
    </w:p>
    <w:p w:rsidR="00AE2182" w:rsidRPr="00AE2182" w:rsidRDefault="00AE2182" w:rsidP="00AE2182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AE2182">
        <w:rPr>
          <w:rFonts w:ascii="Arial" w:hAnsi="Arial" w:cs="Arial"/>
          <w:b/>
          <w:sz w:val="24"/>
          <w:szCs w:val="24"/>
          <w:lang w:val="el-GR"/>
        </w:rPr>
        <w:t xml:space="preserve">ΕΓΓΡΑΦΗ ΣΥΜΦΩΝΙΑ ΜΕΤΑΞΥ ΣΧΟΛΙΚΗΣ ΕΦΟΡΕΙΑΣ </w:t>
      </w:r>
      <w:r w:rsidR="003633B5">
        <w:rPr>
          <w:rFonts w:ascii="Arial" w:hAnsi="Arial" w:cs="Arial"/>
          <w:b/>
          <w:sz w:val="24"/>
          <w:szCs w:val="24"/>
          <w:lang w:val="el-GR"/>
        </w:rPr>
        <w:t>ΑΘΗΕΝΟΥ</w:t>
      </w:r>
    </w:p>
    <w:p w:rsidR="00AE2182" w:rsidRDefault="00AE2182" w:rsidP="00AE2182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AE2182">
        <w:rPr>
          <w:rFonts w:ascii="Arial" w:hAnsi="Arial" w:cs="Arial"/>
          <w:b/>
          <w:sz w:val="24"/>
          <w:szCs w:val="24"/>
          <w:lang w:val="el-GR"/>
        </w:rPr>
        <w:t>ΚΑΙ ΕΝΟΙΚΙΑΣΤΗ</w:t>
      </w:r>
      <w:r w:rsidR="00FB0F21">
        <w:rPr>
          <w:rFonts w:ascii="Arial" w:hAnsi="Arial" w:cs="Arial"/>
          <w:b/>
          <w:sz w:val="24"/>
          <w:szCs w:val="24"/>
          <w:lang w:val="el-GR"/>
        </w:rPr>
        <w:t>/ΣΤΩΝ</w:t>
      </w:r>
      <w:r w:rsidRPr="00AE2182">
        <w:rPr>
          <w:rFonts w:ascii="Arial" w:hAnsi="Arial" w:cs="Arial"/>
          <w:b/>
          <w:sz w:val="24"/>
          <w:szCs w:val="24"/>
          <w:lang w:val="el-GR"/>
        </w:rPr>
        <w:t xml:space="preserve"> ΑΜΦΙΘΕΑΤΡΙΚΗΣ ΑΙΘΟΥΣΑΣ</w:t>
      </w:r>
    </w:p>
    <w:p w:rsidR="0089198F" w:rsidRDefault="0089198F" w:rsidP="00AE2182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«ΝΙΚΟΣ ΜΟΥΓΙΑΡΗΣ»</w:t>
      </w:r>
    </w:p>
    <w:p w:rsidR="003633B5" w:rsidRPr="00AE2182" w:rsidRDefault="003633B5" w:rsidP="00AE2182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:rsidR="0089198F" w:rsidRDefault="0089198F" w:rsidP="001F2ED4">
      <w:pPr>
        <w:spacing w:after="0" w:line="36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 συμφωνία που γίνεται σήμερα</w:t>
      </w:r>
      <w:r w:rsidR="0041029D" w:rsidRPr="0041029D">
        <w:rPr>
          <w:rFonts w:ascii="Arial" w:hAnsi="Arial" w:cs="Arial"/>
          <w:sz w:val="24"/>
          <w:szCs w:val="24"/>
          <w:lang w:val="el-GR"/>
        </w:rPr>
        <w:t xml:space="preserve"> (</w:t>
      </w:r>
      <w:r w:rsidR="0041029D">
        <w:rPr>
          <w:rFonts w:ascii="Arial" w:hAnsi="Arial" w:cs="Arial"/>
          <w:sz w:val="24"/>
          <w:szCs w:val="24"/>
          <w:lang w:val="el-GR"/>
        </w:rPr>
        <w:t>ημερομηνία)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</w:t>
      </w:r>
      <w:r w:rsidR="0041029D">
        <w:rPr>
          <w:rFonts w:ascii="Arial" w:hAnsi="Arial" w:cs="Arial"/>
          <w:sz w:val="24"/>
          <w:szCs w:val="24"/>
          <w:lang w:val="el-GR"/>
        </w:rPr>
        <w:t>......</w:t>
      </w:r>
    </w:p>
    <w:p w:rsidR="00F56E8C" w:rsidRDefault="0089198F" w:rsidP="001F2ED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μεταξύ της Σχολικής Εφορείας Αθηένου (ΣΕΑ), Ιδιοκτήτες – Διαχειριστές της Αίθουσας «Νίκος Μουγιάρης» (</w:t>
      </w:r>
      <w:r w:rsidRPr="0041029D">
        <w:rPr>
          <w:rFonts w:ascii="Arial" w:hAnsi="Arial" w:cs="Arial"/>
          <w:i/>
          <w:sz w:val="24"/>
          <w:szCs w:val="24"/>
          <w:lang w:val="el-GR"/>
        </w:rPr>
        <w:t xml:space="preserve">που για τους σκοπούς της συμφωνίας θα αναφέρεται </w:t>
      </w:r>
      <w:r w:rsidR="0041029D">
        <w:rPr>
          <w:rFonts w:ascii="Arial" w:hAnsi="Arial" w:cs="Arial"/>
          <w:i/>
          <w:sz w:val="24"/>
          <w:szCs w:val="24"/>
          <w:lang w:val="el-GR"/>
        </w:rPr>
        <w:t>ως ο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41029D">
        <w:rPr>
          <w:rFonts w:ascii="Arial" w:hAnsi="Arial" w:cs="Arial"/>
          <w:i/>
          <w:sz w:val="24"/>
          <w:szCs w:val="24"/>
          <w:lang w:val="el-GR"/>
        </w:rPr>
        <w:t>ιδιοκτήτης</w:t>
      </w:r>
      <w:r>
        <w:rPr>
          <w:rFonts w:ascii="Arial" w:hAnsi="Arial" w:cs="Arial"/>
          <w:sz w:val="24"/>
          <w:szCs w:val="24"/>
          <w:lang w:val="el-GR"/>
        </w:rPr>
        <w:t xml:space="preserve">) από το ένα μέρος και του προσώπου – οργανωμένου συνόλου </w:t>
      </w:r>
      <w:r w:rsidR="00F56E8C">
        <w:rPr>
          <w:rFonts w:ascii="Arial" w:hAnsi="Arial" w:cs="Arial"/>
          <w:sz w:val="24"/>
          <w:szCs w:val="24"/>
          <w:lang w:val="el-GR"/>
        </w:rPr>
        <w:t>–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FB0F21" w:rsidRDefault="00F56E8C" w:rsidP="001F2ED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ή </w:t>
      </w:r>
      <w:r w:rsidR="0089198F">
        <w:rPr>
          <w:rFonts w:ascii="Arial" w:hAnsi="Arial" w:cs="Arial"/>
          <w:sz w:val="24"/>
          <w:szCs w:val="24"/>
          <w:lang w:val="el-GR"/>
        </w:rPr>
        <w:t>……………………………………………………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(</w:t>
      </w:r>
      <w:r w:rsidRPr="001F2ED4">
        <w:rPr>
          <w:rFonts w:ascii="Arial" w:hAnsi="Arial" w:cs="Arial"/>
          <w:i/>
          <w:sz w:val="24"/>
          <w:szCs w:val="24"/>
          <w:lang w:val="el-GR"/>
        </w:rPr>
        <w:t>να διαγράψετε ότι δεν ισχύει)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89198F">
        <w:rPr>
          <w:rFonts w:ascii="Arial" w:hAnsi="Arial" w:cs="Arial"/>
          <w:sz w:val="24"/>
          <w:szCs w:val="24"/>
          <w:lang w:val="el-GR"/>
        </w:rPr>
        <w:t xml:space="preserve"> που στο εξής θα αναφέρεται</w:t>
      </w:r>
      <w:r w:rsidR="00B47850">
        <w:rPr>
          <w:rFonts w:ascii="Arial" w:hAnsi="Arial" w:cs="Arial"/>
          <w:sz w:val="24"/>
          <w:szCs w:val="24"/>
          <w:lang w:val="el-GR"/>
        </w:rPr>
        <w:t xml:space="preserve"> ως</w:t>
      </w:r>
      <w:r w:rsidR="0089198F">
        <w:rPr>
          <w:rFonts w:ascii="Arial" w:hAnsi="Arial" w:cs="Arial"/>
          <w:sz w:val="24"/>
          <w:szCs w:val="24"/>
          <w:lang w:val="el-GR"/>
        </w:rPr>
        <w:t xml:space="preserve"> ο </w:t>
      </w:r>
      <w:r w:rsidR="00FB0F21">
        <w:rPr>
          <w:rFonts w:ascii="Arial" w:hAnsi="Arial" w:cs="Arial"/>
          <w:sz w:val="24"/>
          <w:szCs w:val="24"/>
          <w:lang w:val="el-GR"/>
        </w:rPr>
        <w:t>«Δεύτερος Συμβαλλόμενος» από το άλλο μέρος.</w:t>
      </w:r>
    </w:p>
    <w:p w:rsidR="001F2ED4" w:rsidRDefault="001F2ED4" w:rsidP="001F2ED4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FB0F21" w:rsidRPr="001F2ED4" w:rsidRDefault="00FB0F21" w:rsidP="00F56E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0F21">
        <w:rPr>
          <w:rFonts w:ascii="Arial" w:hAnsi="Arial" w:cs="Arial"/>
          <w:b/>
          <w:sz w:val="24"/>
          <w:szCs w:val="24"/>
          <w:lang w:val="el-GR"/>
        </w:rPr>
        <w:t>ΜΑΡΤΥΡΕΙ ΤΑ ΑΚΟΛΟΥΘΑ</w:t>
      </w:r>
      <w:r w:rsidR="001F2ED4">
        <w:rPr>
          <w:rFonts w:ascii="Arial" w:hAnsi="Arial" w:cs="Arial"/>
          <w:b/>
          <w:sz w:val="24"/>
          <w:szCs w:val="24"/>
        </w:rPr>
        <w:t>:</w:t>
      </w:r>
    </w:p>
    <w:p w:rsidR="00FB0F21" w:rsidRPr="00FB0F21" w:rsidRDefault="00FB0F21" w:rsidP="004B38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 Δεύτερος Συμβαλλόμενος (Δ.Σ.) θα καταβάλει ενοίκιο</w:t>
      </w:r>
      <w:r w:rsidR="001F2ED4" w:rsidRPr="001F2ED4">
        <w:rPr>
          <w:rFonts w:ascii="Arial" w:hAnsi="Arial" w:cs="Arial"/>
          <w:sz w:val="24"/>
          <w:szCs w:val="24"/>
          <w:lang w:val="el-GR"/>
        </w:rPr>
        <w:t xml:space="preserve"> </w:t>
      </w:r>
      <w:r w:rsidR="001F2ED4">
        <w:rPr>
          <w:rFonts w:ascii="Arial" w:hAnsi="Arial" w:cs="Arial"/>
          <w:sz w:val="24"/>
          <w:szCs w:val="24"/>
          <w:lang w:val="el-GR"/>
        </w:rPr>
        <w:t>στην ΣΕΑ</w:t>
      </w:r>
      <w:r>
        <w:rPr>
          <w:rFonts w:ascii="Arial" w:hAnsi="Arial" w:cs="Arial"/>
          <w:sz w:val="24"/>
          <w:szCs w:val="24"/>
          <w:lang w:val="el-GR"/>
        </w:rPr>
        <w:t xml:space="preserve"> για την χρήση της Αίθουσα</w:t>
      </w:r>
      <w:r w:rsidR="009542B8">
        <w:rPr>
          <w:rFonts w:ascii="Arial" w:hAnsi="Arial" w:cs="Arial"/>
          <w:sz w:val="24"/>
          <w:szCs w:val="24"/>
          <w:lang w:val="el-GR"/>
        </w:rPr>
        <w:t>ς ποσού ………………………… που αφορά τη</w:t>
      </w:r>
      <w:r>
        <w:rPr>
          <w:rFonts w:ascii="Arial" w:hAnsi="Arial" w:cs="Arial"/>
          <w:sz w:val="24"/>
          <w:szCs w:val="24"/>
          <w:lang w:val="el-GR"/>
        </w:rPr>
        <w:t xml:space="preserve"> χρήση της Αίθουσας για την ημέρα της επίσημης εκδήλωσης.</w:t>
      </w:r>
    </w:p>
    <w:p w:rsidR="00E659E0" w:rsidRPr="007A1D03" w:rsidRDefault="001F2ED4" w:rsidP="007A1D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 Δ.Σ. θα πληρώσει στην ΣΕΑ το</w:t>
      </w:r>
      <w:r w:rsidR="00FB0F21">
        <w:rPr>
          <w:rFonts w:ascii="Arial" w:hAnsi="Arial" w:cs="Arial"/>
          <w:sz w:val="24"/>
          <w:szCs w:val="24"/>
          <w:lang w:val="el-GR"/>
        </w:rPr>
        <w:t xml:space="preserve"> ποσό των ………………………… για κάθε πρόβα.</w:t>
      </w:r>
    </w:p>
    <w:p w:rsidR="00573030" w:rsidRPr="00573030" w:rsidRDefault="00FB0F21" w:rsidP="0057303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 Δ.Σ. θα καταβάλλει την πληρωμή του συντηρητή – διαχειριστή της Αίθουσας ως εξής</w:t>
      </w:r>
      <w:r w:rsidRPr="00FB0F21">
        <w:rPr>
          <w:rFonts w:ascii="Arial" w:hAnsi="Arial" w:cs="Arial"/>
          <w:sz w:val="24"/>
          <w:szCs w:val="24"/>
          <w:lang w:val="el-GR"/>
        </w:rPr>
        <w:t>:</w:t>
      </w:r>
    </w:p>
    <w:p w:rsidR="00E659E0" w:rsidRPr="007A1D03" w:rsidRDefault="007A1D03" w:rsidP="007A1D03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7A1D03">
        <w:rPr>
          <w:rFonts w:ascii="Arial" w:hAnsi="Arial" w:cs="Arial"/>
          <w:sz w:val="24"/>
          <w:szCs w:val="24"/>
          <w:lang w:val="el-GR"/>
        </w:rPr>
        <w:t xml:space="preserve">α. </w:t>
      </w:r>
      <w:r w:rsidR="00E659E0" w:rsidRPr="007A1D03">
        <w:rPr>
          <w:rFonts w:ascii="Arial" w:hAnsi="Arial" w:cs="Arial"/>
          <w:b/>
          <w:sz w:val="24"/>
          <w:szCs w:val="24"/>
          <w:lang w:val="el-GR"/>
        </w:rPr>
        <w:t>ΓΙΑ ΤΗΝ ΕΠΙΣΗΜΗ ΕΚΔΗΛΩΣΗ</w:t>
      </w:r>
      <w:r w:rsidR="00E659E0" w:rsidRPr="007A1D03">
        <w:rPr>
          <w:rFonts w:ascii="Arial" w:hAnsi="Arial" w:cs="Arial"/>
          <w:sz w:val="24"/>
          <w:szCs w:val="24"/>
          <w:lang w:val="el-GR"/>
        </w:rPr>
        <w:t>:</w:t>
      </w:r>
      <w:r w:rsidR="00797356" w:rsidRPr="007A1D03">
        <w:rPr>
          <w:rFonts w:ascii="Arial" w:hAnsi="Arial" w:cs="Arial"/>
          <w:sz w:val="24"/>
          <w:szCs w:val="24"/>
          <w:lang w:val="el-GR"/>
        </w:rPr>
        <w:t xml:space="preserve"> €30 για την πρώτη ώρα και €10 ανά ώρα μετά το πέρας της μιας ώρας.</w:t>
      </w:r>
    </w:p>
    <w:p w:rsidR="00797356" w:rsidRPr="007A1D03" w:rsidRDefault="007A1D03" w:rsidP="007A1D03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7A1D03">
        <w:rPr>
          <w:rFonts w:ascii="Arial" w:hAnsi="Arial" w:cs="Arial"/>
          <w:sz w:val="24"/>
          <w:szCs w:val="24"/>
          <w:lang w:val="el-GR"/>
        </w:rPr>
        <w:t>β.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797356" w:rsidRPr="007A1D03">
        <w:rPr>
          <w:rFonts w:ascii="Arial" w:hAnsi="Arial" w:cs="Arial"/>
          <w:b/>
          <w:sz w:val="24"/>
          <w:szCs w:val="24"/>
          <w:lang w:val="el-GR"/>
        </w:rPr>
        <w:t xml:space="preserve">ΓΙΑ ΤΙΣ ΠΡΟΒΕΣ: </w:t>
      </w:r>
      <w:r w:rsidR="00797356" w:rsidRPr="007A1D03">
        <w:rPr>
          <w:rFonts w:ascii="Arial" w:hAnsi="Arial" w:cs="Arial"/>
          <w:sz w:val="24"/>
          <w:szCs w:val="24"/>
          <w:lang w:val="el-GR"/>
        </w:rPr>
        <w:t>€10 ανά ώρα</w:t>
      </w:r>
    </w:p>
    <w:p w:rsidR="00B30092" w:rsidRPr="00E93E8B" w:rsidRDefault="00E93E8B" w:rsidP="004B38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Ο Δ.Σ. είναι υποχρεωμένος να παραδίδει στον συντηρητή την Αίθουσα όπως την παρέλαβε.  </w:t>
      </w:r>
      <w:r w:rsidR="00C30C24">
        <w:rPr>
          <w:rFonts w:ascii="Arial" w:hAnsi="Arial" w:cs="Arial"/>
          <w:sz w:val="24"/>
          <w:szCs w:val="24"/>
          <w:lang w:val="el-GR"/>
        </w:rPr>
        <w:t xml:space="preserve">Είναι υπεύθυνος να διατηρήσει τον χώρο καθαρό. </w:t>
      </w:r>
      <w:r>
        <w:rPr>
          <w:rFonts w:ascii="Arial" w:hAnsi="Arial" w:cs="Arial"/>
          <w:sz w:val="24"/>
          <w:szCs w:val="24"/>
          <w:lang w:val="el-GR"/>
        </w:rPr>
        <w:t>Είναι</w:t>
      </w:r>
      <w:r w:rsidR="004B38E6">
        <w:rPr>
          <w:rFonts w:ascii="Arial" w:hAnsi="Arial" w:cs="Arial"/>
          <w:sz w:val="24"/>
          <w:szCs w:val="24"/>
          <w:lang w:val="el-GR"/>
        </w:rPr>
        <w:t xml:space="preserve"> επίσης</w:t>
      </w:r>
      <w:r>
        <w:rPr>
          <w:rFonts w:ascii="Arial" w:hAnsi="Arial" w:cs="Arial"/>
          <w:sz w:val="24"/>
          <w:szCs w:val="24"/>
          <w:lang w:val="el-GR"/>
        </w:rPr>
        <w:t xml:space="preserve"> υποχρεωμένος να καταβάλλει αποζημίωση για την οποιαδήποτε κακόβουλη ή άθελη ζημιά θα προκύψει</w:t>
      </w:r>
      <w:r w:rsidR="00573030">
        <w:rPr>
          <w:rFonts w:ascii="Arial" w:hAnsi="Arial" w:cs="Arial"/>
          <w:sz w:val="24"/>
          <w:szCs w:val="24"/>
          <w:lang w:val="el-GR"/>
        </w:rPr>
        <w:t>,</w:t>
      </w:r>
      <w:r w:rsidR="007A1D03">
        <w:rPr>
          <w:rFonts w:ascii="Arial" w:hAnsi="Arial" w:cs="Arial"/>
          <w:sz w:val="24"/>
          <w:szCs w:val="24"/>
          <w:lang w:val="el-GR"/>
        </w:rPr>
        <w:t xml:space="preserve"> από τη</w:t>
      </w:r>
      <w:r>
        <w:rPr>
          <w:rFonts w:ascii="Arial" w:hAnsi="Arial" w:cs="Arial"/>
          <w:sz w:val="24"/>
          <w:szCs w:val="24"/>
          <w:lang w:val="el-GR"/>
        </w:rPr>
        <w:t xml:space="preserve"> χρήση της Αίθουσας από μέρους του.</w:t>
      </w:r>
    </w:p>
    <w:p w:rsidR="00F56E8C" w:rsidRPr="00DD7437" w:rsidRDefault="00E93E8B" w:rsidP="004B38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Αν ο ιδιοκτήτης κρίνει</w:t>
      </w:r>
      <w:r w:rsidR="00DD7437" w:rsidRPr="00DD7437">
        <w:rPr>
          <w:rFonts w:ascii="Arial" w:hAnsi="Arial" w:cs="Arial"/>
          <w:sz w:val="24"/>
          <w:szCs w:val="24"/>
          <w:lang w:val="el-GR"/>
        </w:rPr>
        <w:t>,</w:t>
      </w:r>
      <w:r>
        <w:rPr>
          <w:rFonts w:ascii="Arial" w:hAnsi="Arial" w:cs="Arial"/>
          <w:sz w:val="24"/>
          <w:szCs w:val="24"/>
          <w:lang w:val="el-GR"/>
        </w:rPr>
        <w:t xml:space="preserve"> θα μπορεί οποιαδήποτε στιγμή επιθυμεί να ακυρώσει την συμφωνία κα</w:t>
      </w:r>
      <w:r w:rsidR="007A1D03">
        <w:rPr>
          <w:rFonts w:ascii="Arial" w:hAnsi="Arial" w:cs="Arial"/>
          <w:sz w:val="24"/>
          <w:szCs w:val="24"/>
          <w:lang w:val="el-GR"/>
        </w:rPr>
        <w:t>ι να μην επιτρέψει στον Δ.Σ. τη</w:t>
      </w:r>
      <w:r>
        <w:rPr>
          <w:rFonts w:ascii="Arial" w:hAnsi="Arial" w:cs="Arial"/>
          <w:sz w:val="24"/>
          <w:szCs w:val="24"/>
          <w:lang w:val="el-GR"/>
        </w:rPr>
        <w:t xml:space="preserve"> διοργάνωση της εκδήλωσης.</w:t>
      </w:r>
    </w:p>
    <w:p w:rsidR="00DD7437" w:rsidRPr="00DD7437" w:rsidRDefault="00DD7437" w:rsidP="00DD74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DD7437">
        <w:rPr>
          <w:rFonts w:ascii="Arial" w:hAnsi="Arial" w:cs="Arial"/>
          <w:sz w:val="24"/>
          <w:szCs w:val="24"/>
          <w:lang w:val="el-GR"/>
        </w:rPr>
        <w:t>Στην περίπτωση ακύρωσης της κράτησης, ισχύουν οι ακόλουθες χρεώσεις:</w:t>
      </w:r>
    </w:p>
    <w:p w:rsidR="00DD7437" w:rsidRPr="00DD7437" w:rsidRDefault="00DD7437" w:rsidP="00DD7437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l-GR"/>
        </w:rPr>
      </w:pPr>
      <w:r w:rsidRPr="00DD7437">
        <w:rPr>
          <w:rFonts w:ascii="Arial" w:hAnsi="Arial" w:cs="Arial"/>
          <w:sz w:val="24"/>
          <w:szCs w:val="24"/>
          <w:lang w:val="el-GR"/>
        </w:rPr>
        <w:lastRenderedPageBreak/>
        <w:t xml:space="preserve">(α) Για ακύρωση πέραν των τριών εβδοµάδων πριν την ηµεροµηνία εκδήλωσης, </w:t>
      </w:r>
      <w:r>
        <w:rPr>
          <w:rFonts w:ascii="Arial" w:hAnsi="Arial" w:cs="Arial"/>
          <w:sz w:val="24"/>
          <w:szCs w:val="24"/>
          <w:lang w:val="el-GR"/>
        </w:rPr>
        <w:t xml:space="preserve">Ο Δ.Σ. </w:t>
      </w:r>
      <w:r w:rsidRPr="00DD7437">
        <w:rPr>
          <w:rFonts w:ascii="Arial" w:hAnsi="Arial" w:cs="Arial"/>
          <w:sz w:val="24"/>
          <w:szCs w:val="24"/>
          <w:lang w:val="el-GR"/>
        </w:rPr>
        <w:t>χρεώνεται το 1/3 του συµφωνηθέντος κόστους παραχώρησης.</w:t>
      </w:r>
    </w:p>
    <w:p w:rsidR="00DD7437" w:rsidRPr="00DD7437" w:rsidRDefault="00DD7437" w:rsidP="00DD7437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l-GR"/>
        </w:rPr>
      </w:pPr>
      <w:r w:rsidRPr="00DD7437">
        <w:rPr>
          <w:rFonts w:ascii="Arial" w:hAnsi="Arial" w:cs="Arial"/>
          <w:sz w:val="24"/>
          <w:szCs w:val="24"/>
          <w:lang w:val="el-GR"/>
        </w:rPr>
        <w:t>(β) Για ακύρωση µετά την υπογραφή συµφωνητικού ή και µέχρι µίας βδοµάδας πριν την ηµεροµηνία εκδήλωσης,</w:t>
      </w:r>
      <w:r>
        <w:rPr>
          <w:rFonts w:ascii="Arial" w:hAnsi="Arial" w:cs="Arial"/>
          <w:sz w:val="24"/>
          <w:szCs w:val="24"/>
          <w:lang w:val="el-GR"/>
        </w:rPr>
        <w:t xml:space="preserve"> ο Δ.Σ. </w:t>
      </w:r>
      <w:r w:rsidRPr="00DD7437">
        <w:rPr>
          <w:rFonts w:ascii="Arial" w:hAnsi="Arial" w:cs="Arial"/>
          <w:sz w:val="24"/>
          <w:szCs w:val="24"/>
          <w:lang w:val="el-GR"/>
        </w:rPr>
        <w:t xml:space="preserve">χρεώνεται ολόκληρο το συµφωνηθέν κόστος παραχώρησης.  </w:t>
      </w:r>
    </w:p>
    <w:p w:rsidR="00DD7437" w:rsidRPr="00DD7437" w:rsidRDefault="00DD7437" w:rsidP="00DD74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DD7437">
        <w:rPr>
          <w:rFonts w:ascii="Arial" w:hAnsi="Arial" w:cs="Arial"/>
          <w:sz w:val="24"/>
          <w:szCs w:val="24"/>
          <w:lang w:val="el-GR"/>
        </w:rPr>
        <w:t>Με την υπογραφή</w:t>
      </w:r>
      <w:r>
        <w:rPr>
          <w:rFonts w:ascii="Arial" w:hAnsi="Arial" w:cs="Arial"/>
          <w:sz w:val="24"/>
          <w:szCs w:val="24"/>
          <w:lang w:val="el-GR"/>
        </w:rPr>
        <w:t xml:space="preserve"> του συµφωνητικού, ο Δ.Σ.</w:t>
      </w:r>
      <w:r w:rsidRPr="00DD7437">
        <w:rPr>
          <w:rFonts w:ascii="Arial" w:hAnsi="Arial" w:cs="Arial"/>
          <w:sz w:val="24"/>
          <w:szCs w:val="24"/>
          <w:lang w:val="el-GR"/>
        </w:rPr>
        <w:t xml:space="preserve"> καταβάλλει το 1/3 του κόστους παραχώρησης. </w:t>
      </w:r>
    </w:p>
    <w:p w:rsidR="00DD7437" w:rsidRDefault="00DD7437" w:rsidP="00DD74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DD7437">
        <w:rPr>
          <w:rFonts w:ascii="Arial" w:hAnsi="Arial" w:cs="Arial"/>
          <w:sz w:val="24"/>
          <w:szCs w:val="24"/>
          <w:lang w:val="el-GR"/>
        </w:rPr>
        <w:t>Ο Δ.Σ. έχει την ευθύνη ασφάλισης των δικών του συνεργατών και συντελεστών (τεχνικών και µελών της παραγωγής) κατά τη διάρκεια της παρουσίας τους σ</w:t>
      </w:r>
      <w:r w:rsidR="00C30C24">
        <w:rPr>
          <w:rFonts w:ascii="Arial" w:hAnsi="Arial" w:cs="Arial"/>
          <w:sz w:val="24"/>
          <w:szCs w:val="24"/>
          <w:lang w:val="el-GR"/>
        </w:rPr>
        <w:t>την Αμφιθεατρική Αίθουσα</w:t>
      </w:r>
      <w:r w:rsidRPr="00DD7437">
        <w:rPr>
          <w:rFonts w:ascii="Arial" w:hAnsi="Arial" w:cs="Arial"/>
          <w:sz w:val="24"/>
          <w:szCs w:val="24"/>
          <w:lang w:val="el-GR"/>
        </w:rPr>
        <w:t>.</w:t>
      </w:r>
      <w:r w:rsidR="00C30C24">
        <w:rPr>
          <w:rFonts w:ascii="Arial" w:hAnsi="Arial" w:cs="Arial"/>
          <w:sz w:val="24"/>
          <w:szCs w:val="24"/>
          <w:lang w:val="el-GR"/>
        </w:rPr>
        <w:t xml:space="preserve"> Είναι επίσης υποχρεωμένος </w:t>
      </w:r>
      <w:r w:rsidR="00C30C24" w:rsidRPr="00C30C24">
        <w:rPr>
          <w:rFonts w:ascii="Arial" w:hAnsi="Arial" w:cs="Arial"/>
          <w:sz w:val="24"/>
          <w:szCs w:val="24"/>
          <w:lang w:val="el-GR"/>
        </w:rPr>
        <w:t>να υποβάλει εκ των προτέρων γραπτή µελέτη εκτίµησης επαγγελµατικών κινδύνων</w:t>
      </w:r>
      <w:r w:rsidR="00C30C24">
        <w:rPr>
          <w:rFonts w:ascii="Arial" w:hAnsi="Arial" w:cs="Arial"/>
          <w:sz w:val="24"/>
          <w:szCs w:val="24"/>
          <w:lang w:val="el-GR"/>
        </w:rPr>
        <w:t xml:space="preserve"> στον Ιδιοκτήτη</w:t>
      </w:r>
      <w:r w:rsidR="00C30C24" w:rsidRPr="00C30C24">
        <w:rPr>
          <w:rFonts w:ascii="Arial" w:hAnsi="Arial" w:cs="Arial"/>
          <w:sz w:val="24"/>
          <w:szCs w:val="24"/>
          <w:lang w:val="el-GR"/>
        </w:rPr>
        <w:t xml:space="preserve">, καθώς και µέτρων ασφάλειας για την παράσταση που οργανώνει και να ενηµερώνει την τεχνική διεύθυνση του </w:t>
      </w:r>
      <w:r w:rsidR="00C30C24" w:rsidRPr="00C30C24">
        <w:rPr>
          <w:rFonts w:ascii="Arial" w:hAnsi="Arial" w:cs="Arial"/>
          <w:sz w:val="24"/>
          <w:szCs w:val="24"/>
        </w:rPr>
        <w:t> </w:t>
      </w:r>
      <w:r w:rsidR="00C30C24" w:rsidRPr="00C30C24">
        <w:rPr>
          <w:rFonts w:ascii="Arial" w:hAnsi="Arial" w:cs="Arial"/>
          <w:sz w:val="24"/>
          <w:szCs w:val="24"/>
          <w:lang w:val="el-GR"/>
        </w:rPr>
        <w:t>θεάτρου για τυχόν κινδύνους που περιέχονται στην παραγωγή</w:t>
      </w:r>
      <w:r w:rsidR="00C30C24">
        <w:rPr>
          <w:rFonts w:ascii="Arial" w:hAnsi="Arial" w:cs="Arial"/>
          <w:sz w:val="24"/>
          <w:szCs w:val="24"/>
          <w:lang w:val="el-GR"/>
        </w:rPr>
        <w:t>.</w:t>
      </w:r>
    </w:p>
    <w:p w:rsidR="00C30C24" w:rsidRPr="00DD7437" w:rsidRDefault="00C30C24" w:rsidP="00DD743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C30C24">
        <w:rPr>
          <w:rFonts w:ascii="Arial" w:hAnsi="Arial" w:cs="Arial"/>
          <w:sz w:val="24"/>
          <w:szCs w:val="24"/>
          <w:lang w:val="el-GR"/>
        </w:rPr>
        <w:t xml:space="preserve">Ο </w:t>
      </w:r>
      <w:r>
        <w:rPr>
          <w:rFonts w:ascii="Arial" w:hAnsi="Arial" w:cs="Arial"/>
          <w:sz w:val="24"/>
          <w:szCs w:val="24"/>
          <w:lang w:val="el-GR"/>
        </w:rPr>
        <w:t xml:space="preserve">Δ.Σ. </w:t>
      </w:r>
      <w:r w:rsidRPr="00C30C24">
        <w:rPr>
          <w:rFonts w:ascii="Arial" w:hAnsi="Arial" w:cs="Arial"/>
          <w:sz w:val="24"/>
          <w:szCs w:val="24"/>
          <w:lang w:val="el-GR"/>
        </w:rPr>
        <w:t>έχει την ευθύνη της εξασφάλισης των απαραίτητων αδειών από τους δικαιούχους π</w:t>
      </w:r>
      <w:r w:rsidR="007A1D03">
        <w:rPr>
          <w:rFonts w:ascii="Arial" w:hAnsi="Arial" w:cs="Arial"/>
          <w:sz w:val="24"/>
          <w:szCs w:val="24"/>
          <w:lang w:val="el-GR"/>
        </w:rPr>
        <w:t>νευµατικών (συνθέτες, στιχουργούς και παραγωγούς</w:t>
      </w:r>
      <w:bookmarkStart w:id="0" w:name="_GoBack"/>
      <w:bookmarkEnd w:id="0"/>
      <w:r w:rsidRPr="00C30C24">
        <w:rPr>
          <w:rFonts w:ascii="Arial" w:hAnsi="Arial" w:cs="Arial"/>
          <w:sz w:val="24"/>
          <w:szCs w:val="24"/>
          <w:lang w:val="el-GR"/>
        </w:rPr>
        <w:t>) και συγγενικών δικαιωµάτων (ερµηνευτές και εκτελεστές) από τους αντίστοιχους Οργανισµούς Συλλογικής Διαχείρισης ή Ανεξάρτητες Οντότητες Συλλογικής Διαχείρισης, όπως ορίζει ο Νόµος περί Πνευµατικής Ιδιοκτησίας και Συγγενικών Δικαιωµάτων.</w:t>
      </w:r>
    </w:p>
    <w:p w:rsidR="00F56E8C" w:rsidRDefault="00F56E8C" w:rsidP="00E93E8B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E93E8B" w:rsidRDefault="00E93E8B" w:rsidP="00E93E8B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E93E8B">
        <w:rPr>
          <w:rFonts w:ascii="Arial" w:hAnsi="Arial" w:cs="Arial"/>
          <w:b/>
          <w:sz w:val="24"/>
          <w:szCs w:val="24"/>
          <w:u w:val="single"/>
          <w:lang w:val="el-GR"/>
        </w:rPr>
        <w:t>ΤΑ ΣΥΜΒ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Α</w:t>
      </w:r>
      <w:r w:rsidRPr="00E93E8B">
        <w:rPr>
          <w:rFonts w:ascii="Arial" w:hAnsi="Arial" w:cs="Arial"/>
          <w:b/>
          <w:sz w:val="24"/>
          <w:szCs w:val="24"/>
          <w:u w:val="single"/>
          <w:lang w:val="el-GR"/>
        </w:rPr>
        <w:t>ΛΛΟΜΕΝΑ ΜΕΡΗ</w:t>
      </w:r>
    </w:p>
    <w:p w:rsidR="00E93E8B" w:rsidRDefault="00E93E8B" w:rsidP="00E93E8B">
      <w:pPr>
        <w:spacing w:line="480" w:lineRule="auto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E93E8B" w:rsidRDefault="00E93E8B" w:rsidP="00E93E8B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......................</w:t>
      </w:r>
      <w:r w:rsidR="0041029D">
        <w:rPr>
          <w:rFonts w:ascii="Arial" w:hAnsi="Arial" w:cs="Arial"/>
          <w:sz w:val="24"/>
          <w:szCs w:val="24"/>
          <w:lang w:val="el-GR"/>
        </w:rPr>
        <w:t>...............................</w:t>
      </w:r>
      <w:r>
        <w:rPr>
          <w:rFonts w:ascii="Arial" w:hAnsi="Arial" w:cs="Arial"/>
          <w:sz w:val="24"/>
          <w:szCs w:val="24"/>
          <w:lang w:val="el-GR"/>
        </w:rPr>
        <w:t xml:space="preserve">                       ……………………………………</w:t>
      </w:r>
    </w:p>
    <w:p w:rsidR="00E93E8B" w:rsidRPr="0041029D" w:rsidRDefault="00E93E8B" w:rsidP="00E93E8B">
      <w:pPr>
        <w:spacing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41029D">
        <w:rPr>
          <w:rFonts w:ascii="Arial" w:hAnsi="Arial" w:cs="Arial"/>
          <w:b/>
          <w:sz w:val="24"/>
          <w:szCs w:val="24"/>
          <w:lang w:val="el-GR"/>
        </w:rPr>
        <w:t>ΓΙΑ ΤΟΝ ΙΔΙΟΚΤΗΤΗ</w:t>
      </w:r>
      <w:r w:rsidR="0041029D">
        <w:rPr>
          <w:rFonts w:ascii="Arial" w:hAnsi="Arial" w:cs="Arial"/>
          <w:b/>
          <w:sz w:val="24"/>
          <w:szCs w:val="24"/>
          <w:lang w:val="el-GR"/>
        </w:rPr>
        <w:tab/>
      </w:r>
      <w:r w:rsidR="0041029D">
        <w:rPr>
          <w:rFonts w:ascii="Arial" w:hAnsi="Arial" w:cs="Arial"/>
          <w:b/>
          <w:sz w:val="24"/>
          <w:szCs w:val="24"/>
          <w:lang w:val="el-GR"/>
        </w:rPr>
        <w:tab/>
      </w:r>
      <w:r w:rsidR="0041029D">
        <w:rPr>
          <w:rFonts w:ascii="Arial" w:hAnsi="Arial" w:cs="Arial"/>
          <w:b/>
          <w:sz w:val="24"/>
          <w:szCs w:val="24"/>
          <w:lang w:val="el-GR"/>
        </w:rPr>
        <w:tab/>
        <w:t xml:space="preserve">   </w:t>
      </w:r>
      <w:r w:rsidRPr="0041029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41029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41029D">
        <w:rPr>
          <w:rFonts w:ascii="Arial" w:hAnsi="Arial" w:cs="Arial"/>
          <w:b/>
          <w:sz w:val="24"/>
          <w:szCs w:val="24"/>
          <w:lang w:val="el-GR"/>
        </w:rPr>
        <w:t>ΓΙΑ ΤΟΝ ΔΕΥΤΕΡΟ ΣΥΜΒΑΛΛΟΜΕΝΟ</w:t>
      </w:r>
    </w:p>
    <w:p w:rsidR="00E93E8B" w:rsidRPr="0041029D" w:rsidRDefault="00E93E8B" w:rsidP="00E93E8B">
      <w:pPr>
        <w:spacing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41029D">
        <w:rPr>
          <w:rFonts w:ascii="Arial" w:hAnsi="Arial" w:cs="Arial"/>
          <w:b/>
          <w:sz w:val="24"/>
          <w:szCs w:val="24"/>
          <w:lang w:val="el-GR"/>
        </w:rPr>
        <w:t xml:space="preserve">        ΠΡΟΕΔΡΟΣ</w:t>
      </w:r>
    </w:p>
    <w:p w:rsidR="00E93E8B" w:rsidRDefault="00E93E8B" w:rsidP="00E93E8B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</w:p>
    <w:p w:rsidR="00E93E8B" w:rsidRDefault="00E93E8B" w:rsidP="00E93E8B">
      <w:pPr>
        <w:spacing w:line="480" w:lineRule="auto"/>
        <w:rPr>
          <w:rFonts w:ascii="Arial" w:hAnsi="Arial" w:cs="Arial"/>
          <w:b/>
          <w:sz w:val="24"/>
          <w:szCs w:val="24"/>
          <w:lang w:val="el-GR"/>
        </w:rPr>
      </w:pPr>
      <w:r w:rsidRPr="0041029D">
        <w:rPr>
          <w:rFonts w:ascii="Arial" w:hAnsi="Arial" w:cs="Arial"/>
          <w:b/>
          <w:sz w:val="24"/>
          <w:szCs w:val="24"/>
          <w:lang w:val="el-GR"/>
        </w:rPr>
        <w:t>ΜΑΡΤΥΡΕΣ</w:t>
      </w:r>
    </w:p>
    <w:p w:rsidR="0041029D" w:rsidRPr="0041029D" w:rsidRDefault="0041029D" w:rsidP="0041029D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…………………………………………               </w:t>
      </w:r>
      <w:r w:rsidRPr="0041029D">
        <w:rPr>
          <w:rFonts w:ascii="Arial" w:hAnsi="Arial" w:cs="Arial"/>
          <w:b/>
          <w:sz w:val="24"/>
          <w:szCs w:val="24"/>
          <w:lang w:val="el-GR"/>
        </w:rPr>
        <w:t xml:space="preserve">2. </w:t>
      </w:r>
      <w:r>
        <w:rPr>
          <w:rFonts w:ascii="Arial" w:hAnsi="Arial" w:cs="Arial"/>
          <w:sz w:val="24"/>
          <w:szCs w:val="24"/>
          <w:lang w:val="el-GR"/>
        </w:rPr>
        <w:t>.................................................</w:t>
      </w:r>
    </w:p>
    <w:p w:rsidR="00AE2182" w:rsidRPr="00AE2182" w:rsidRDefault="0041029D" w:rsidP="00C30C24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ΗΜΕΡΟΜΗΝΙΑ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C30C24">
        <w:rPr>
          <w:rFonts w:ascii="Arial" w:hAnsi="Arial" w:cs="Arial"/>
          <w:sz w:val="24"/>
          <w:szCs w:val="24"/>
        </w:rPr>
        <w:t>………………………...</w:t>
      </w:r>
    </w:p>
    <w:sectPr w:rsidR="00AE2182" w:rsidRPr="00AE2182" w:rsidSect="00573030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3431"/>
    <w:multiLevelType w:val="hybridMultilevel"/>
    <w:tmpl w:val="F88A49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2A23"/>
    <w:multiLevelType w:val="hybridMultilevel"/>
    <w:tmpl w:val="A1A4C26E"/>
    <w:lvl w:ilvl="0" w:tplc="9048B7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8604A4"/>
    <w:multiLevelType w:val="hybridMultilevel"/>
    <w:tmpl w:val="A372CC98"/>
    <w:lvl w:ilvl="0" w:tplc="4DF87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EB3681"/>
    <w:multiLevelType w:val="hybridMultilevel"/>
    <w:tmpl w:val="CBDEB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82"/>
    <w:rsid w:val="001F2ED4"/>
    <w:rsid w:val="003633B5"/>
    <w:rsid w:val="003C5A0E"/>
    <w:rsid w:val="0041029D"/>
    <w:rsid w:val="004B38E6"/>
    <w:rsid w:val="004E6B54"/>
    <w:rsid w:val="0050746A"/>
    <w:rsid w:val="00573030"/>
    <w:rsid w:val="00797356"/>
    <w:rsid w:val="007A1D03"/>
    <w:rsid w:val="0089198F"/>
    <w:rsid w:val="009542B8"/>
    <w:rsid w:val="00AE2182"/>
    <w:rsid w:val="00B30092"/>
    <w:rsid w:val="00B47850"/>
    <w:rsid w:val="00C30C24"/>
    <w:rsid w:val="00DD7437"/>
    <w:rsid w:val="00E659E0"/>
    <w:rsid w:val="00E93E8B"/>
    <w:rsid w:val="00F56E8C"/>
    <w:rsid w:val="00F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F5C60-5BF1-4EB6-AFEA-C78BAFE9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18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21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-athienou@schools.ac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Kyriakos</cp:lastModifiedBy>
  <cp:revision>3</cp:revision>
  <cp:lastPrinted>2024-07-04T09:15:00Z</cp:lastPrinted>
  <dcterms:created xsi:type="dcterms:W3CDTF">2024-07-08T08:00:00Z</dcterms:created>
  <dcterms:modified xsi:type="dcterms:W3CDTF">2024-07-08T08:02:00Z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c729e85e0b09f2d85b62fed7deed8e323f49942cb39cc3a5a0d385525cb929f2</vt:lpwstr>
  </property>
</Properties>
</file>