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D7CA9" w14:textId="567B80F0" w:rsidR="00D80211" w:rsidRDefault="00C415CF">
      <w:pPr>
        <w:pStyle w:val="P68B1DB1-Title1"/>
        <w:spacing w:line="360" w:lineRule="auto"/>
        <w:jc w:val="center"/>
      </w:pPr>
      <w:r>
        <w:t>Δήλωση</w:t>
      </w:r>
    </w:p>
    <w:p w14:paraId="5AC589BB" w14:textId="532D757B" w:rsidR="00D80211" w:rsidRDefault="00C415CF" w:rsidP="3FB44945">
      <w:pPr>
        <w:pStyle w:val="P68B1DB1-Subtitle2"/>
        <w:spacing w:line="360" w:lineRule="auto"/>
        <w:jc w:val="center"/>
      </w:pPr>
      <w:r>
        <w:t>Από τους Δήμους Λάρνακας, Αθηένου και Αραδίππου για τις μελλοντικές</w:t>
      </w:r>
      <w:r w:rsidR="00946E4C">
        <w:t xml:space="preserve"> τους</w:t>
      </w:r>
      <w:r>
        <w:t xml:space="preserve"> πολιτικές σχετικά με τη Διαπολιτισμική Ένταξη στην επαρχία Λάρνακας</w:t>
      </w:r>
      <w:r w:rsidR="4D4167DE">
        <w:t xml:space="preserve"> της Κύπρου</w:t>
      </w:r>
      <w:r>
        <w:t>.</w:t>
      </w:r>
    </w:p>
    <w:p w14:paraId="7B5AD6EF" w14:textId="0E271D57" w:rsidR="00D80211" w:rsidRDefault="00C415CF">
      <w:pPr>
        <w:pStyle w:val="P68B1DB1-Subtitle2"/>
        <w:spacing w:line="360" w:lineRule="auto"/>
        <w:jc w:val="center"/>
      </w:pPr>
      <w:r>
        <w:t xml:space="preserve">Λάρνακα, </w:t>
      </w:r>
      <w:r w:rsidR="00AC094B">
        <w:t>19 Απριλίου 2023</w:t>
      </w:r>
    </w:p>
    <w:p w14:paraId="026A5659" w14:textId="0C06A51E" w:rsidR="00D80211" w:rsidRDefault="0038287D">
      <w:pPr>
        <w:tabs>
          <w:tab w:val="left" w:pos="2145"/>
        </w:tabs>
        <w:spacing w:line="360" w:lineRule="auto"/>
      </w:pPr>
      <w:r>
        <w:t xml:space="preserve">Η δήλωση είναι εμπνευσμένη από το παράδειγμα των πόλεων που είναι </w:t>
      </w:r>
      <w:r w:rsidR="0022693A">
        <w:t>φιλόξενες</w:t>
      </w:r>
      <w:r>
        <w:t xml:space="preserve"> και </w:t>
      </w:r>
      <w:r w:rsidR="00946E4C">
        <w:t>συμπεριληπτικές</w:t>
      </w:r>
      <w:r>
        <w:t xml:space="preserve">, παρά τις </w:t>
      </w:r>
      <w:r w:rsidR="00946E4C">
        <w:t xml:space="preserve">αντιξοότητες </w:t>
      </w:r>
      <w:r>
        <w:t xml:space="preserve">που αντιμετωπίζουν </w:t>
      </w:r>
      <w:r w:rsidR="00946E4C">
        <w:t>εξαιτίας του</w:t>
      </w:r>
      <w:r>
        <w:t xml:space="preserve"> </w:t>
      </w:r>
      <w:r w:rsidR="00946E4C">
        <w:t>αυξανόμενου αριθμού</w:t>
      </w:r>
      <w:r>
        <w:t xml:space="preserve"> </w:t>
      </w:r>
      <w:proofErr w:type="spellStart"/>
      <w:r>
        <w:t>νεοαφιχθέντων</w:t>
      </w:r>
      <w:proofErr w:type="spellEnd"/>
      <w:r>
        <w:t xml:space="preserve"> προσφύγων και μεταναστών.</w:t>
      </w:r>
    </w:p>
    <w:p w14:paraId="56D9F6D9" w14:textId="7817B067" w:rsidR="005F498C" w:rsidRDefault="00946E4C">
      <w:pPr>
        <w:tabs>
          <w:tab w:val="left" w:pos="2145"/>
        </w:tabs>
        <w:spacing w:line="360" w:lineRule="auto"/>
      </w:pPr>
      <w:r>
        <w:t>Έχοντας εις γνώση μας ότι η σωστή διαχείριση της διαπολιτισμικής δέσμευσης ενισχύει την ανθεκτικότητα και βελτιώνει την ποιότητα ζωής σε τοπικό επίπεδο,</w:t>
      </w:r>
      <w:r w:rsidR="5BCC49A3">
        <w:t xml:space="preserve"> ε</w:t>
      </w:r>
      <w:r>
        <w:t xml:space="preserve">πιβεβαιώνουμε ότι ως υποψήφια πόλη του </w:t>
      </w:r>
      <w:r w:rsidR="1F5B94FC">
        <w:t xml:space="preserve">Ευρωπαϊκού </w:t>
      </w:r>
      <w:r>
        <w:t>Προγράμματος Διαπολιτισμικών Πόλεων, ενός συνασπισμού υπό την ηγεσία του Συμβουλίου της Ευρώπης</w:t>
      </w:r>
      <w:r w:rsidR="0022693A">
        <w:t>,</w:t>
      </w:r>
      <w:r>
        <w:t xml:space="preserve"> με περισσότερες από </w:t>
      </w:r>
      <w:r w:rsidRPr="00C415CF">
        <w:t>160</w:t>
      </w:r>
      <w:r>
        <w:t xml:space="preserve"> τοπικές και περιφερειακές </w:t>
      </w:r>
      <w:r w:rsidR="0022693A">
        <w:t>διοικήσεις</w:t>
      </w:r>
      <w:r>
        <w:t xml:space="preserve"> σε όλη την Ευρώπη και τον κόσμο – θα προσπαθήσουμε:</w:t>
      </w:r>
    </w:p>
    <w:p w14:paraId="59000B46" w14:textId="151C759D" w:rsidR="005F498C" w:rsidRDefault="5A32D362" w:rsidP="00F23A1E">
      <w:pPr>
        <w:pStyle w:val="ListParagraph"/>
        <w:numPr>
          <w:ilvl w:val="0"/>
          <w:numId w:val="1"/>
        </w:numPr>
        <w:tabs>
          <w:tab w:val="left" w:pos="2145"/>
        </w:tabs>
        <w:spacing w:line="360" w:lineRule="auto"/>
      </w:pPr>
      <w:r>
        <w:t xml:space="preserve">Να </w:t>
      </w:r>
      <w:r w:rsidR="00946E4C">
        <w:t>αναλάβουμε ηγετικό ρόλο</w:t>
      </w:r>
      <w:r>
        <w:t xml:space="preserve"> και να ενθαρρύνου</w:t>
      </w:r>
      <w:r w:rsidR="00946E4C">
        <w:t>με</w:t>
      </w:r>
      <w:r>
        <w:t xml:space="preserve"> </w:t>
      </w:r>
      <w:r w:rsidR="00946E4C">
        <w:t>τη θέσπιση καινοτόμων πολιτικών</w:t>
      </w:r>
      <w:r>
        <w:t xml:space="preserve"> για τη διασ</w:t>
      </w:r>
      <w:bookmarkStart w:id="0" w:name="_GoBack"/>
      <w:bookmarkEnd w:id="0"/>
      <w:r>
        <w:t xml:space="preserve">φάλιση της συνοχής </w:t>
      </w:r>
      <w:r w:rsidR="0022693A">
        <w:t>των κοινοτήτων</w:t>
      </w:r>
      <w:r>
        <w:t xml:space="preserve"> </w:t>
      </w:r>
      <w:r w:rsidR="00076B90">
        <w:t>υπό την πίεση</w:t>
      </w:r>
      <w:r>
        <w:t xml:space="preserve"> των </w:t>
      </w:r>
      <w:r w:rsidR="00076B90">
        <w:t>αυξανόμενων</w:t>
      </w:r>
      <w:r>
        <w:t xml:space="preserve"> </w:t>
      </w:r>
      <w:r w:rsidR="00946E4C">
        <w:t>μεταναστευτικών ρευμάτων</w:t>
      </w:r>
      <w:r w:rsidR="039F7690">
        <w:t>.</w:t>
      </w:r>
    </w:p>
    <w:p w14:paraId="0B6EFB08" w14:textId="42CC84A4" w:rsidR="005F498C" w:rsidRDefault="039F7690" w:rsidP="00F23A1E">
      <w:pPr>
        <w:pStyle w:val="ListParagraph"/>
        <w:numPr>
          <w:ilvl w:val="0"/>
          <w:numId w:val="1"/>
        </w:numPr>
        <w:tabs>
          <w:tab w:val="left" w:pos="2145"/>
        </w:tabs>
        <w:spacing w:line="360" w:lineRule="auto"/>
      </w:pPr>
      <w:r>
        <w:t>Να αποτρέψ</w:t>
      </w:r>
      <w:r w:rsidR="00946E4C">
        <w:t>ουμε</w:t>
      </w:r>
      <w:r>
        <w:t xml:space="preserve"> </w:t>
      </w:r>
      <w:r w:rsidR="00623C9B">
        <w:t>ρητορικές στα τοπικά μέσα ενημέρωσης που προάγουν στις τοπικές κοινότητες την ξενοφοβία προς τους μετανάστες και κατ’ επέκταση τις διακρίσεις εις βάρος των τελευταίων</w:t>
      </w:r>
      <w:r w:rsidR="082BE266">
        <w:t>.</w:t>
      </w:r>
    </w:p>
    <w:p w14:paraId="62FABE3D" w14:textId="4763EB95" w:rsidR="00D80211" w:rsidRDefault="082BE266">
      <w:pPr>
        <w:pStyle w:val="ListParagraph"/>
        <w:numPr>
          <w:ilvl w:val="0"/>
          <w:numId w:val="1"/>
        </w:numPr>
        <w:tabs>
          <w:tab w:val="left" w:pos="2145"/>
        </w:tabs>
        <w:spacing w:line="360" w:lineRule="auto"/>
      </w:pPr>
      <w:r>
        <w:t>Να ενθαρρύνου</w:t>
      </w:r>
      <w:r w:rsidR="00623C9B">
        <w:t xml:space="preserve">με </w:t>
      </w:r>
      <w:r>
        <w:t xml:space="preserve">τον εποικοδομητικό δημόσιο διάλογο μεταξύ </w:t>
      </w:r>
      <w:r w:rsidR="00623C9B">
        <w:t>του ευρύτερου</w:t>
      </w:r>
      <w:r>
        <w:t xml:space="preserve"> κοινού και της τοπικής ηγεσίας σχετικά </w:t>
      </w:r>
      <w:r w:rsidR="00623C9B">
        <w:t xml:space="preserve">με τη </w:t>
      </w:r>
      <w:r w:rsidR="0022693A">
        <w:t>προώθηση</w:t>
      </w:r>
      <w:r w:rsidR="00623C9B">
        <w:t xml:space="preserve"> </w:t>
      </w:r>
      <w:r w:rsidR="0022693A">
        <w:t>του πολιτιστικού πλουραλισμού</w:t>
      </w:r>
      <w:r w:rsidR="012E423C">
        <w:t>.</w:t>
      </w:r>
    </w:p>
    <w:p w14:paraId="2EFEAED2" w14:textId="77777777" w:rsidR="005F498C" w:rsidRDefault="005F498C" w:rsidP="005F498C">
      <w:pPr>
        <w:pStyle w:val="ListParagraph"/>
        <w:tabs>
          <w:tab w:val="left" w:pos="2145"/>
        </w:tabs>
        <w:spacing w:line="360" w:lineRule="auto"/>
      </w:pPr>
    </w:p>
    <w:p w14:paraId="38776841" w14:textId="4EF7D31F" w:rsidR="00403541" w:rsidRDefault="012E423C" w:rsidP="00F23A1E">
      <w:pPr>
        <w:pStyle w:val="ListParagraph"/>
        <w:numPr>
          <w:ilvl w:val="0"/>
          <w:numId w:val="1"/>
        </w:numPr>
        <w:tabs>
          <w:tab w:val="left" w:pos="2145"/>
        </w:tabs>
        <w:spacing w:line="360" w:lineRule="auto"/>
      </w:pPr>
      <w:r>
        <w:lastRenderedPageBreak/>
        <w:t>Ν</w:t>
      </w:r>
      <w:r w:rsidR="00623C9B">
        <w:t>α καλλιεργήσουμε τις διαπολιτισμικές ικανότητες ανάμεσα στους φορείς των τοπικών αρχών και των κατοίκων της περιοχής μέσω επιμορφωτικών προγραμμάτων</w:t>
      </w:r>
      <w:r w:rsidR="27E65FB7">
        <w:t>.</w:t>
      </w:r>
    </w:p>
    <w:p w14:paraId="52987F93" w14:textId="6B24D51B" w:rsidR="005F498C" w:rsidRDefault="30C661AA" w:rsidP="00F23A1E">
      <w:pPr>
        <w:pStyle w:val="ListParagraph"/>
        <w:numPr>
          <w:ilvl w:val="0"/>
          <w:numId w:val="1"/>
        </w:numPr>
        <w:tabs>
          <w:tab w:val="left" w:pos="2145"/>
        </w:tabs>
        <w:spacing w:line="360" w:lineRule="auto"/>
      </w:pPr>
      <w:proofErr w:type="spellStart"/>
      <w:r>
        <w:t>N</w:t>
      </w:r>
      <w:r w:rsidR="00623C9B">
        <w:t>α</w:t>
      </w:r>
      <w:proofErr w:type="spellEnd"/>
      <w:r w:rsidR="00623C9B">
        <w:t xml:space="preserve"> υποστηρίξουμε τις οργανώσεις που συμβάλλουν στην οικοδόμηση ισχυρών θεμελίων</w:t>
      </w:r>
      <w:r w:rsidR="0022693A">
        <w:t xml:space="preserve"> </w:t>
      </w:r>
      <w:r w:rsidR="00623C9B">
        <w:t>αλληλεγγύης και</w:t>
      </w:r>
      <w:r w:rsidR="0022693A">
        <w:t xml:space="preserve"> </w:t>
      </w:r>
      <w:r w:rsidR="6E97C5A0">
        <w:t>διαπολιτισμικής νοοτροπίας</w:t>
      </w:r>
      <w:r w:rsidR="64675A6B">
        <w:t>.</w:t>
      </w:r>
    </w:p>
    <w:p w14:paraId="5BF4288D" w14:textId="189006A4" w:rsidR="005F498C" w:rsidRDefault="10BFB07B" w:rsidP="00F23A1E">
      <w:pPr>
        <w:pStyle w:val="ListParagraph"/>
        <w:numPr>
          <w:ilvl w:val="0"/>
          <w:numId w:val="1"/>
        </w:numPr>
        <w:tabs>
          <w:tab w:val="left" w:pos="2145"/>
        </w:tabs>
        <w:spacing w:line="360" w:lineRule="auto"/>
      </w:pPr>
      <w:proofErr w:type="spellStart"/>
      <w:r>
        <w:t>N</w:t>
      </w:r>
      <w:r w:rsidR="00623C9B">
        <w:t>α</w:t>
      </w:r>
      <w:proofErr w:type="spellEnd"/>
      <w:r w:rsidR="00623C9B">
        <w:t xml:space="preserve"> αξιοποιήσουμε τον δημόσιο χώρο για την ανάπτυξη ικανοτήτων που σχετίζονται με τη διαπολιτισμική ένταξη</w:t>
      </w:r>
      <w:r w:rsidR="0038287D">
        <w:t xml:space="preserve"> και</w:t>
      </w:r>
      <w:r w:rsidR="00623C9B">
        <w:t xml:space="preserve"> </w:t>
      </w:r>
      <w:r w:rsidR="0038287D">
        <w:t xml:space="preserve">την προσωπική και επαγγελματική ανάπτυξη. </w:t>
      </w:r>
    </w:p>
    <w:p w14:paraId="6BE425AF" w14:textId="77777777" w:rsidR="00D80211" w:rsidRDefault="00C415CF">
      <w:pPr>
        <w:tabs>
          <w:tab w:val="left" w:pos="2145"/>
        </w:tabs>
        <w:spacing w:line="360" w:lineRule="auto"/>
      </w:pPr>
      <w:r>
        <w:t xml:space="preserve">Μία από τις προτεραιότητές μας για τα επόμενα </w:t>
      </w:r>
      <w:r w:rsidR="32D49E6F">
        <w:t>δύο</w:t>
      </w:r>
      <w:r>
        <w:t xml:space="preserve"> χρόνια θα είναι η ενίσχυση της συνεργασίας μεταξύ </w:t>
      </w:r>
      <w:r w:rsidR="0038287D">
        <w:t>των πολιτικών παραγόντων</w:t>
      </w:r>
      <w:r>
        <w:t xml:space="preserve"> της </w:t>
      </w:r>
      <w:r w:rsidR="0038287D" w:rsidRPr="7E7E5E4C">
        <w:rPr>
          <w:lang w:val="en-US"/>
        </w:rPr>
        <w:t>E</w:t>
      </w:r>
      <w:proofErr w:type="spellStart"/>
      <w:r w:rsidR="0038287D">
        <w:t>παρχίας</w:t>
      </w:r>
      <w:proofErr w:type="spellEnd"/>
      <w:r w:rsidR="0038287D">
        <w:t xml:space="preserve"> της </w:t>
      </w:r>
      <w:r>
        <w:t xml:space="preserve">Λάρνακας (δηλαδή των Δήμων Λάρνακας, Αθηένου και Αραδίππου) </w:t>
      </w:r>
      <w:r w:rsidR="346448B0">
        <w:t>αλλά και</w:t>
      </w:r>
      <w:r>
        <w:t xml:space="preserve"> άλλων</w:t>
      </w:r>
      <w:r w:rsidR="24492F4B">
        <w:t xml:space="preserve"> </w:t>
      </w:r>
      <w:r w:rsidR="4D9F7516">
        <w:t>μελλοντικά</w:t>
      </w:r>
      <w:r w:rsidR="24492F4B">
        <w:t xml:space="preserve"> ενδιαφερόμενων</w:t>
      </w:r>
      <w:r>
        <w:t xml:space="preserve"> τοπικών φορέων, </w:t>
      </w:r>
      <w:r w:rsidR="0038287D">
        <w:t xml:space="preserve">μαζί </w:t>
      </w:r>
      <w:r>
        <w:t>με την υποστήριξη του Συμβουλίου της Ευρώπης</w:t>
      </w:r>
      <w:r w:rsidR="0038287D">
        <w:t>,</w:t>
      </w:r>
      <w:r>
        <w:t xml:space="preserve"> για το σχεδιασμό και την εφαρμογή </w:t>
      </w:r>
      <w:r w:rsidR="00623C9B">
        <w:t>συμπεριληπτικών</w:t>
      </w:r>
      <w:r>
        <w:t xml:space="preserve"> πολιτικών </w:t>
      </w:r>
      <w:r w:rsidR="00623C9B">
        <w:t>όσον αφορά την κοινωνική ενσωμάτωση των μεταναστών</w:t>
      </w:r>
      <w:r>
        <w:t xml:space="preserve">. Είμαστε βέβαιοι ότι μια σχέση εμπιστοσύνης και συνεργασίας με τους τοπικούς φορείς που υποστηρίζουν αυτή την ατζέντα, θα βοηθήσει </w:t>
      </w:r>
      <w:r w:rsidR="143FC899">
        <w:t>τις</w:t>
      </w:r>
      <w:r>
        <w:t xml:space="preserve"> κοινότητές μας</w:t>
      </w:r>
      <w:r w:rsidR="7B7A75F7">
        <w:t xml:space="preserve"> να γίνουν</w:t>
      </w:r>
      <w:r>
        <w:t xml:space="preserve"> </w:t>
      </w:r>
      <w:r w:rsidR="00623C9B">
        <w:t>πιο συμπεριληπτικές</w:t>
      </w:r>
      <w:r>
        <w:t xml:space="preserve"> και ανθεκτικές.</w:t>
      </w:r>
    </w:p>
    <w:p w14:paraId="2ADC4116" w14:textId="559AF243" w:rsidR="0062764C" w:rsidRDefault="00F23A1E">
      <w:pPr>
        <w:tabs>
          <w:tab w:val="left" w:pos="2145"/>
        </w:tabs>
        <w:spacing w:line="360" w:lineRule="auto"/>
        <w:rPr>
          <w:noProof/>
        </w:rPr>
      </w:pPr>
      <w:r>
        <w:rPr>
          <w:noProof/>
        </w:rPr>
        <w:drawing>
          <wp:anchor distT="0" distB="0" distL="114300" distR="114300" simplePos="0" relativeHeight="251723264" behindDoc="0" locked="0" layoutInCell="1" allowOverlap="1" wp14:anchorId="21C619CF" wp14:editId="2B2B782A">
            <wp:simplePos x="0" y="0"/>
            <wp:positionH relativeFrom="column">
              <wp:posOffset>5050155</wp:posOffset>
            </wp:positionH>
            <wp:positionV relativeFrom="paragraph">
              <wp:posOffset>4445</wp:posOffset>
            </wp:positionV>
            <wp:extent cx="895350" cy="925830"/>
            <wp:effectExtent l="0" t="0" r="0" b="0"/>
            <wp:wrapSquare wrapText="bothSides"/>
            <wp:docPr id="4" name="Picture 4" descr="Aradipp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adippou"/>
                    <pic:cNvPicPr>
                      <a:picLocks noChangeAspect="1" noChangeArrowheads="1"/>
                    </pic:cNvPicPr>
                  </pic:nvPicPr>
                  <pic:blipFill rotWithShape="1">
                    <a:blip r:embed="rId7">
                      <a:extLst>
                        <a:ext uri="{28A0092B-C50C-407E-A947-70E740481C1C}">
                          <a14:useLocalDpi xmlns:a14="http://schemas.microsoft.com/office/drawing/2010/main" val="0"/>
                        </a:ext>
                      </a:extLst>
                    </a:blip>
                    <a:srcRect r="74393" b="-2564"/>
                    <a:stretch/>
                  </pic:blipFill>
                  <pic:spPr bwMode="auto">
                    <a:xfrm>
                      <a:off x="0" y="0"/>
                      <a:ext cx="8953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064" behindDoc="0" locked="0" layoutInCell="1" allowOverlap="1" wp14:anchorId="538F7720" wp14:editId="6ECCC88A">
            <wp:simplePos x="0" y="0"/>
            <wp:positionH relativeFrom="column">
              <wp:posOffset>2590800</wp:posOffset>
            </wp:positionH>
            <wp:positionV relativeFrom="paragraph">
              <wp:posOffset>4445</wp:posOffset>
            </wp:positionV>
            <wp:extent cx="762000" cy="952500"/>
            <wp:effectExtent l="0" t="0" r="0" b="0"/>
            <wp:wrapSquare wrapText="bothSides"/>
            <wp:docPr id="2" name="Picture 2" descr="Δήμος Αθηαίν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ήμος Αθηαίνο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3541">
        <w:rPr>
          <w:noProof/>
        </w:rPr>
        <w:drawing>
          <wp:anchor distT="0" distB="0" distL="114300" distR="114300" simplePos="0" relativeHeight="251614720" behindDoc="0" locked="0" layoutInCell="1" allowOverlap="1" wp14:anchorId="6D20080D" wp14:editId="7EF7A5AE">
            <wp:simplePos x="0" y="0"/>
            <wp:positionH relativeFrom="column">
              <wp:posOffset>0</wp:posOffset>
            </wp:positionH>
            <wp:positionV relativeFrom="paragraph">
              <wp:posOffset>4445</wp:posOffset>
            </wp:positionV>
            <wp:extent cx="873760" cy="809625"/>
            <wp:effectExtent l="0" t="0" r="0" b="0"/>
            <wp:wrapSquare wrapText="bothSides"/>
            <wp:docPr id="1" name="Picture 1" descr="Larnaca 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naca Municipal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76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82888" w14:textId="55F508F8" w:rsidR="00F870EA" w:rsidRPr="00F870EA" w:rsidRDefault="00F870EA" w:rsidP="00F870EA"/>
    <w:p w14:paraId="528986A0" w14:textId="62B6D5A8" w:rsidR="00F870EA" w:rsidRPr="00F870EA" w:rsidRDefault="00F870EA" w:rsidP="00F870EA"/>
    <w:p w14:paraId="3E56D7B5" w14:textId="20246FDE" w:rsidR="00F870EA" w:rsidRPr="00F870EA" w:rsidRDefault="00F870EA" w:rsidP="00F870EA"/>
    <w:p w14:paraId="0D023CC9" w14:textId="6EA5C456" w:rsidR="00F870EA" w:rsidRPr="00F870EA" w:rsidRDefault="00F870EA" w:rsidP="00F870EA"/>
    <w:sectPr w:rsidR="00F870EA" w:rsidRPr="00F870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839E" w14:textId="77777777" w:rsidR="009067AF" w:rsidRDefault="009067AF">
      <w:pPr>
        <w:spacing w:after="0" w:line="240" w:lineRule="auto"/>
      </w:pPr>
      <w:r>
        <w:separator/>
      </w:r>
    </w:p>
  </w:endnote>
  <w:endnote w:type="continuationSeparator" w:id="0">
    <w:p w14:paraId="230C47A9" w14:textId="77777777" w:rsidR="009067AF" w:rsidRDefault="00906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B89D" w14:textId="552D17F0" w:rsidR="00C85120" w:rsidRDefault="00C85120" w:rsidP="00C85120">
    <w:pPr>
      <w:pStyle w:val="Footer"/>
      <w:tabs>
        <w:tab w:val="clear" w:pos="4680"/>
      </w:tabs>
    </w:pPr>
    <w:r>
      <w:rPr>
        <w:noProof/>
      </w:rPr>
      <w:drawing>
        <wp:anchor distT="0" distB="0" distL="114300" distR="114300" simplePos="0" relativeHeight="251736576" behindDoc="0" locked="0" layoutInCell="1" allowOverlap="1" wp14:anchorId="55AF3BF3" wp14:editId="19811486">
          <wp:simplePos x="0" y="0"/>
          <wp:positionH relativeFrom="column">
            <wp:posOffset>4905375</wp:posOffset>
          </wp:positionH>
          <wp:positionV relativeFrom="paragraph">
            <wp:posOffset>-93345</wp:posOffset>
          </wp:positionV>
          <wp:extent cx="1040130" cy="631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520" behindDoc="1" locked="0" layoutInCell="1" allowOverlap="1" wp14:anchorId="516C7D7E" wp14:editId="022603E3">
          <wp:simplePos x="0" y="0"/>
          <wp:positionH relativeFrom="column">
            <wp:posOffset>1809750</wp:posOffset>
          </wp:positionH>
          <wp:positionV relativeFrom="paragraph">
            <wp:posOffset>20320</wp:posOffset>
          </wp:positionV>
          <wp:extent cx="2295525" cy="393700"/>
          <wp:effectExtent l="0" t="0" r="0" b="0"/>
          <wp:wrapTight wrapText="bothSides">
            <wp:wrapPolygon edited="0">
              <wp:start x="10576" y="0"/>
              <wp:lineTo x="0" y="0"/>
              <wp:lineTo x="0" y="10452"/>
              <wp:lineTo x="5736" y="16723"/>
              <wp:lineTo x="5736" y="20903"/>
              <wp:lineTo x="15774" y="20903"/>
              <wp:lineTo x="15774" y="16723"/>
              <wp:lineTo x="21510" y="14632"/>
              <wp:lineTo x="21510" y="0"/>
              <wp:lineTo x="15774" y="0"/>
              <wp:lineTo x="10576" y="0"/>
            </wp:wrapPolygon>
          </wp:wrapTight>
          <wp:docPr id="1313790295"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90295"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95525" cy="393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7248" behindDoc="0" locked="0" layoutInCell="1" allowOverlap="1" wp14:anchorId="1D7BD78F" wp14:editId="0C25C6F5">
          <wp:simplePos x="0" y="0"/>
          <wp:positionH relativeFrom="column">
            <wp:posOffset>0</wp:posOffset>
          </wp:positionH>
          <wp:positionV relativeFrom="paragraph">
            <wp:posOffset>11430</wp:posOffset>
          </wp:positionV>
          <wp:extent cx="1085850" cy="484505"/>
          <wp:effectExtent l="0" t="0" r="0" b="0"/>
          <wp:wrapSquare wrapText="bothSides"/>
          <wp:docPr id="14" name="Picture 14" descr="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85850" cy="484505"/>
                  </a:xfrm>
                  <a:prstGeom prst="rect">
                    <a:avLst/>
                  </a:prstGeom>
                </pic:spPr>
              </pic:pic>
            </a:graphicData>
          </a:graphic>
          <wp14:sizeRelH relativeFrom="margin">
            <wp14:pctWidth>0</wp14:pctWidth>
          </wp14:sizeRelH>
          <wp14:sizeRelV relativeFrom="margin">
            <wp14:pctHeight>0</wp14:pctHeight>
          </wp14:sizeRelV>
        </wp:anchor>
      </w:drawing>
    </w:r>
    <w:r>
      <w:tab/>
    </w:r>
  </w:p>
  <w:p w14:paraId="4059722B" w14:textId="77777777" w:rsidR="00C85120" w:rsidRDefault="00C85120" w:rsidP="00C85120">
    <w:pPr>
      <w:pStyle w:val="Footer"/>
      <w:tabs>
        <w:tab w:val="clear" w:pos="4680"/>
      </w:tabs>
    </w:pPr>
  </w:p>
  <w:p w14:paraId="0DE43DB6" w14:textId="77777777" w:rsidR="00C85120" w:rsidRDefault="00C85120" w:rsidP="00C85120">
    <w:pPr>
      <w:spacing w:line="360" w:lineRule="auto"/>
      <w:rPr>
        <w:rFonts w:ascii="Open Sans" w:hAnsi="Open Sans" w:cs="Open Sans"/>
        <w:sz w:val="16"/>
        <w:szCs w:val="14"/>
      </w:rPr>
    </w:pPr>
  </w:p>
  <w:p w14:paraId="6DD7C851" w14:textId="3DFC2A01" w:rsidR="00C85120" w:rsidRPr="00C85120" w:rsidRDefault="00C85120" w:rsidP="00C85120">
    <w:pPr>
      <w:spacing w:line="360" w:lineRule="auto"/>
      <w:rPr>
        <w:rFonts w:ascii="Open Sans" w:hAnsi="Open Sans" w:cs="Open Sans"/>
        <w:sz w:val="16"/>
        <w:szCs w:val="14"/>
      </w:rPr>
    </w:pPr>
    <w:r w:rsidRPr="000E4639">
      <w:rPr>
        <w:rFonts w:ascii="Open Sans" w:hAnsi="Open Sans" w:cs="Open Sans"/>
        <w:sz w:val="16"/>
        <w:szCs w:val="14"/>
      </w:rPr>
      <w:t xml:space="preserve">Το έργο «Κτίζοντας τις δομές για τη διαπολιτισμική ένταξη στην Κύπρο» υλοποιείται με την οικονομική υποστήριξη της Ευρωπαϊκής Ένωσης, μέσω του Προγράμματος Στήριξης Διαρθρωτικών Μεταρρυθμίσεων, και σε συνεργασία με την Γενική Διεύθυνση της Ευρωπαϊκής Επιτροπής για τη Στήριξη Διαρθρωτικών Μεταρρυθμίσεων. Οι απόψεις που εκφράζονται στην παρούσα δημοσίευση δεν μπορούν με κανέναν τρόπο να θεωρηθούν ότι αντανακλούν την επίσημη θέση της Ευρωπαϊκής Ένωσης ή του Συμβουλίου της Ευρώπης.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318D" w14:textId="77777777" w:rsidR="009067AF" w:rsidRDefault="009067AF">
      <w:pPr>
        <w:spacing w:after="0" w:line="240" w:lineRule="auto"/>
      </w:pPr>
      <w:r>
        <w:separator/>
      </w:r>
    </w:p>
  </w:footnote>
  <w:footnote w:type="continuationSeparator" w:id="0">
    <w:p w14:paraId="06F4A272" w14:textId="77777777" w:rsidR="009067AF" w:rsidRDefault="00906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393C"/>
    <w:multiLevelType w:val="hybridMultilevel"/>
    <w:tmpl w:val="E954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81"/>
    <w:rsid w:val="00005AB4"/>
    <w:rsid w:val="00037CC5"/>
    <w:rsid w:val="00050BFC"/>
    <w:rsid w:val="00076B90"/>
    <w:rsid w:val="00076F71"/>
    <w:rsid w:val="000A4E9F"/>
    <w:rsid w:val="001E4E24"/>
    <w:rsid w:val="001F2CDA"/>
    <w:rsid w:val="0022693A"/>
    <w:rsid w:val="002F0801"/>
    <w:rsid w:val="003026D7"/>
    <w:rsid w:val="00321A5E"/>
    <w:rsid w:val="003515CD"/>
    <w:rsid w:val="003626A8"/>
    <w:rsid w:val="0038287D"/>
    <w:rsid w:val="003A00A9"/>
    <w:rsid w:val="003C4C2E"/>
    <w:rsid w:val="00403541"/>
    <w:rsid w:val="00416897"/>
    <w:rsid w:val="004264FB"/>
    <w:rsid w:val="004B77F5"/>
    <w:rsid w:val="00561F95"/>
    <w:rsid w:val="005705AC"/>
    <w:rsid w:val="005F498C"/>
    <w:rsid w:val="00612D4E"/>
    <w:rsid w:val="00623C9B"/>
    <w:rsid w:val="0062764C"/>
    <w:rsid w:val="00646B46"/>
    <w:rsid w:val="006F2A60"/>
    <w:rsid w:val="007233B3"/>
    <w:rsid w:val="008420A9"/>
    <w:rsid w:val="0084480B"/>
    <w:rsid w:val="00893152"/>
    <w:rsid w:val="008A5B77"/>
    <w:rsid w:val="008B2DBA"/>
    <w:rsid w:val="008D2774"/>
    <w:rsid w:val="00901BDE"/>
    <w:rsid w:val="009067AF"/>
    <w:rsid w:val="00946E4C"/>
    <w:rsid w:val="0097377E"/>
    <w:rsid w:val="009B4AF6"/>
    <w:rsid w:val="009C7598"/>
    <w:rsid w:val="00A7164A"/>
    <w:rsid w:val="00AC094B"/>
    <w:rsid w:val="00AE1D48"/>
    <w:rsid w:val="00B16288"/>
    <w:rsid w:val="00B41694"/>
    <w:rsid w:val="00B97752"/>
    <w:rsid w:val="00BC514F"/>
    <w:rsid w:val="00BE3535"/>
    <w:rsid w:val="00C20F90"/>
    <w:rsid w:val="00C415CF"/>
    <w:rsid w:val="00C65585"/>
    <w:rsid w:val="00C72B81"/>
    <w:rsid w:val="00C85120"/>
    <w:rsid w:val="00C902E7"/>
    <w:rsid w:val="00CA6448"/>
    <w:rsid w:val="00CD0854"/>
    <w:rsid w:val="00CD086F"/>
    <w:rsid w:val="00D40FEE"/>
    <w:rsid w:val="00D80211"/>
    <w:rsid w:val="00DC4921"/>
    <w:rsid w:val="00DC7C4E"/>
    <w:rsid w:val="00E24283"/>
    <w:rsid w:val="00E5437B"/>
    <w:rsid w:val="00EE5000"/>
    <w:rsid w:val="00EF284B"/>
    <w:rsid w:val="00F23A1E"/>
    <w:rsid w:val="00F23DCD"/>
    <w:rsid w:val="00F870A4"/>
    <w:rsid w:val="00F870EA"/>
    <w:rsid w:val="00FA58D0"/>
    <w:rsid w:val="00FB7673"/>
    <w:rsid w:val="012E423C"/>
    <w:rsid w:val="039F7690"/>
    <w:rsid w:val="04C8A4E5"/>
    <w:rsid w:val="082BE266"/>
    <w:rsid w:val="10BFB07B"/>
    <w:rsid w:val="143FC899"/>
    <w:rsid w:val="1800DF68"/>
    <w:rsid w:val="18B51DF9"/>
    <w:rsid w:val="1F5B94FC"/>
    <w:rsid w:val="20792A88"/>
    <w:rsid w:val="24492F4B"/>
    <w:rsid w:val="27E65FB7"/>
    <w:rsid w:val="30C661AA"/>
    <w:rsid w:val="30E4AC7B"/>
    <w:rsid w:val="3168DE9D"/>
    <w:rsid w:val="32D49E6F"/>
    <w:rsid w:val="341F143A"/>
    <w:rsid w:val="346448B0"/>
    <w:rsid w:val="386250C5"/>
    <w:rsid w:val="3B113201"/>
    <w:rsid w:val="3B8DD541"/>
    <w:rsid w:val="3D47D161"/>
    <w:rsid w:val="3FB44945"/>
    <w:rsid w:val="40174292"/>
    <w:rsid w:val="40FF1C13"/>
    <w:rsid w:val="4D4167DE"/>
    <w:rsid w:val="4D9F7516"/>
    <w:rsid w:val="4EDC0445"/>
    <w:rsid w:val="52166C04"/>
    <w:rsid w:val="56FA0770"/>
    <w:rsid w:val="58AEB047"/>
    <w:rsid w:val="5A32D362"/>
    <w:rsid w:val="5BCC49A3"/>
    <w:rsid w:val="5E75ADDF"/>
    <w:rsid w:val="64675A6B"/>
    <w:rsid w:val="64BD6BBB"/>
    <w:rsid w:val="6B16F85A"/>
    <w:rsid w:val="6E97C5A0"/>
    <w:rsid w:val="6F78A2DE"/>
    <w:rsid w:val="6FEA697D"/>
    <w:rsid w:val="7308E1E2"/>
    <w:rsid w:val="77DC5305"/>
    <w:rsid w:val="78A65DAD"/>
    <w:rsid w:val="79782366"/>
    <w:rsid w:val="7AE531BC"/>
    <w:rsid w:val="7B7A75F7"/>
    <w:rsid w:val="7DEBE086"/>
    <w:rsid w:val="7E7E5E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E302"/>
  <w15:chartTrackingRefBased/>
  <w15:docId w15:val="{8EFF6565-4A4A-4C8F-956F-90C0602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801"/>
    <w:rPr>
      <w:rFonts w:ascii="Roboto" w:hAnsi="Roboto" w:cs="Calibri"/>
      <w:color w:val="000000"/>
      <w:sz w:val="24"/>
    </w:rPr>
  </w:style>
  <w:style w:type="paragraph" w:styleId="Heading1">
    <w:name w:val="heading 1"/>
    <w:basedOn w:val="Normal"/>
    <w:next w:val="Normal"/>
    <w:link w:val="Heading1Char"/>
    <w:uiPriority w:val="9"/>
    <w:qFormat/>
    <w:rsid w:val="002F0801"/>
    <w:pPr>
      <w:keepNext/>
      <w:keepLines/>
      <w:spacing w:before="240" w:after="0"/>
      <w:outlineLvl w:val="0"/>
    </w:pPr>
    <w:rPr>
      <w:rFonts w:eastAsiaTheme="majorEastAsia" w:cstheme="majorBidi"/>
      <w:color w:val="34B87F"/>
      <w:sz w:val="32"/>
    </w:rPr>
  </w:style>
  <w:style w:type="paragraph" w:styleId="Heading2">
    <w:name w:val="heading 2"/>
    <w:basedOn w:val="Normal"/>
    <w:next w:val="Normal"/>
    <w:link w:val="Heading2Char"/>
    <w:uiPriority w:val="9"/>
    <w:unhideWhenUsed/>
    <w:qFormat/>
    <w:rsid w:val="002F0801"/>
    <w:pPr>
      <w:keepNext/>
      <w:keepLines/>
      <w:spacing w:before="40" w:after="0"/>
      <w:outlineLvl w:val="1"/>
    </w:pPr>
    <w:rPr>
      <w:rFonts w:eastAsiaTheme="majorEastAsia" w:cstheme="majorBidi"/>
      <w:color w:val="34B8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0801"/>
    <w:rPr>
      <w:rFonts w:ascii="Roboto" w:eastAsiaTheme="majorEastAsia" w:hAnsi="Roboto" w:cstheme="majorBidi"/>
      <w:color w:val="34B87F"/>
      <w:sz w:val="26"/>
    </w:rPr>
  </w:style>
  <w:style w:type="character" w:customStyle="1" w:styleId="Heading1Char">
    <w:name w:val="Heading 1 Char"/>
    <w:basedOn w:val="DefaultParagraphFont"/>
    <w:link w:val="Heading1"/>
    <w:uiPriority w:val="9"/>
    <w:rsid w:val="002F0801"/>
    <w:rPr>
      <w:rFonts w:ascii="Roboto" w:eastAsiaTheme="majorEastAsia" w:hAnsi="Roboto" w:cstheme="majorBidi"/>
      <w:color w:val="34B87F"/>
      <w:sz w:val="32"/>
    </w:rPr>
  </w:style>
  <w:style w:type="paragraph" w:styleId="Title">
    <w:name w:val="Title"/>
    <w:basedOn w:val="Normal"/>
    <w:next w:val="Normal"/>
    <w:link w:val="TitleChar"/>
    <w:uiPriority w:val="10"/>
    <w:qFormat/>
    <w:rsid w:val="001E4E24"/>
    <w:pPr>
      <w:spacing w:after="0" w:line="240" w:lineRule="auto"/>
      <w:contextualSpacing/>
    </w:pPr>
    <w:rPr>
      <w:rFonts w:asciiTheme="majorHAnsi" w:eastAsiaTheme="majorEastAsia" w:hAnsiTheme="majorHAnsi" w:cstheme="majorBidi"/>
      <w:color w:val="auto"/>
      <w:kern w:val="28"/>
      <w:sz w:val="56"/>
    </w:rPr>
  </w:style>
  <w:style w:type="character" w:customStyle="1" w:styleId="TitleChar">
    <w:name w:val="Title Char"/>
    <w:basedOn w:val="DefaultParagraphFont"/>
    <w:link w:val="Title"/>
    <w:uiPriority w:val="10"/>
    <w:rsid w:val="001E4E24"/>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A7164A"/>
    <w:pPr>
      <w:numPr>
        <w:ilvl w:val="1"/>
      </w:numPr>
    </w:pPr>
    <w:rPr>
      <w:rFonts w:asciiTheme="minorHAnsi" w:eastAsiaTheme="minorEastAsia" w:hAnsiTheme="minorHAnsi" w:cstheme="minorBidi"/>
      <w:color w:val="5A5A5A" w:themeColor="text1" w:themeTint="A5"/>
      <w:sz w:val="22"/>
    </w:rPr>
  </w:style>
  <w:style w:type="character" w:customStyle="1" w:styleId="SubtitleChar">
    <w:name w:val="Subtitle Char"/>
    <w:basedOn w:val="DefaultParagraphFont"/>
    <w:link w:val="Subtitle"/>
    <w:uiPriority w:val="11"/>
    <w:rsid w:val="00A7164A"/>
    <w:rPr>
      <w:rFonts w:eastAsiaTheme="minorEastAsia"/>
      <w:color w:val="5A5A5A" w:themeColor="text1" w:themeTint="A5"/>
    </w:rPr>
  </w:style>
  <w:style w:type="paragraph" w:styleId="ListParagraph">
    <w:name w:val="List Paragraph"/>
    <w:basedOn w:val="Normal"/>
    <w:uiPriority w:val="34"/>
    <w:qFormat/>
    <w:rsid w:val="003C4C2E"/>
    <w:pPr>
      <w:ind w:left="720"/>
      <w:contextualSpacing/>
    </w:pPr>
  </w:style>
  <w:style w:type="paragraph" w:styleId="Header">
    <w:name w:val="header"/>
    <w:basedOn w:val="Normal"/>
    <w:link w:val="HeaderChar"/>
    <w:uiPriority w:val="99"/>
    <w:unhideWhenUsed/>
    <w:rsid w:val="00E2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283"/>
    <w:rPr>
      <w:rFonts w:ascii="Roboto" w:hAnsi="Roboto" w:cs="Calibri"/>
      <w:color w:val="000000"/>
      <w:sz w:val="24"/>
    </w:rPr>
  </w:style>
  <w:style w:type="paragraph" w:styleId="Footer">
    <w:name w:val="footer"/>
    <w:basedOn w:val="Normal"/>
    <w:link w:val="FooterChar"/>
    <w:uiPriority w:val="99"/>
    <w:unhideWhenUsed/>
    <w:rsid w:val="00E2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83"/>
    <w:rPr>
      <w:rFonts w:ascii="Roboto" w:hAnsi="Roboto" w:cs="Calibri"/>
      <w:color w:val="000000"/>
      <w:sz w:val="24"/>
    </w:rPr>
  </w:style>
  <w:style w:type="character" w:styleId="CommentReference">
    <w:name w:val="annotation reference"/>
    <w:basedOn w:val="DefaultParagraphFont"/>
    <w:uiPriority w:val="99"/>
    <w:semiHidden/>
    <w:unhideWhenUsed/>
    <w:rsid w:val="00416897"/>
    <w:rPr>
      <w:sz w:val="16"/>
    </w:rPr>
  </w:style>
  <w:style w:type="paragraph" w:styleId="CommentText">
    <w:name w:val="annotation text"/>
    <w:basedOn w:val="Normal"/>
    <w:link w:val="CommentTextChar"/>
    <w:uiPriority w:val="99"/>
    <w:unhideWhenUsed/>
    <w:rsid w:val="00416897"/>
    <w:pPr>
      <w:spacing w:line="240" w:lineRule="auto"/>
    </w:pPr>
    <w:rPr>
      <w:sz w:val="20"/>
    </w:rPr>
  </w:style>
  <w:style w:type="character" w:customStyle="1" w:styleId="CommentTextChar">
    <w:name w:val="Comment Text Char"/>
    <w:basedOn w:val="DefaultParagraphFont"/>
    <w:link w:val="CommentText"/>
    <w:uiPriority w:val="99"/>
    <w:rsid w:val="00416897"/>
    <w:rPr>
      <w:rFonts w:ascii="Roboto" w:hAnsi="Roboto" w:cs="Calibri"/>
      <w:color w:val="000000"/>
      <w:sz w:val="20"/>
    </w:rPr>
  </w:style>
  <w:style w:type="paragraph" w:styleId="CommentSubject">
    <w:name w:val="annotation subject"/>
    <w:basedOn w:val="CommentText"/>
    <w:next w:val="CommentText"/>
    <w:link w:val="CommentSubjectChar"/>
    <w:uiPriority w:val="99"/>
    <w:semiHidden/>
    <w:unhideWhenUsed/>
    <w:rsid w:val="00416897"/>
    <w:rPr>
      <w:b/>
    </w:rPr>
  </w:style>
  <w:style w:type="character" w:customStyle="1" w:styleId="CommentSubjectChar">
    <w:name w:val="Comment Subject Char"/>
    <w:basedOn w:val="CommentTextChar"/>
    <w:link w:val="CommentSubject"/>
    <w:uiPriority w:val="99"/>
    <w:semiHidden/>
    <w:rsid w:val="00416897"/>
    <w:rPr>
      <w:rFonts w:ascii="Roboto" w:hAnsi="Roboto" w:cs="Calibri"/>
      <w:b/>
      <w:color w:val="000000"/>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68B1DB1-Title1">
    <w:name w:val="P68B1DB1-Title1"/>
    <w:basedOn w:val="Title"/>
    <w:rPr>
      <w:rFonts w:ascii="Roboto" w:hAnsi="Roboto"/>
    </w:rPr>
  </w:style>
  <w:style w:type="paragraph" w:customStyle="1" w:styleId="P68B1DB1-Subtitle2">
    <w:name w:val="P68B1DB1-Subtitle2"/>
    <w:basedOn w:val="Subtitle"/>
    <w:rPr>
      <w:rFonts w:ascii="Roboto" w:hAnsi="Roboto"/>
      <w:color w:val="auto"/>
      <w:sz w:val="24"/>
    </w:rPr>
  </w:style>
  <w:style w:type="character" w:styleId="Hyperlink">
    <w:name w:val="Hyperlink"/>
    <w:basedOn w:val="DefaultParagraphFont"/>
    <w:uiPriority w:val="99"/>
    <w:unhideWhenUsed/>
    <w:rsid w:val="00076B90"/>
    <w:rPr>
      <w:color w:val="0563C1" w:themeColor="hyperlink"/>
      <w:u w:val="single"/>
    </w:rPr>
  </w:style>
  <w:style w:type="character" w:customStyle="1" w:styleId="UnresolvedMention">
    <w:name w:val="Unresolved Mention"/>
    <w:basedOn w:val="DefaultParagraphFont"/>
    <w:uiPriority w:val="99"/>
    <w:semiHidden/>
    <w:unhideWhenUsed/>
    <w:rsid w:val="0007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Christodoulou</dc:creator>
  <cp:keywords/>
  <dc:description/>
  <cp:lastModifiedBy>Maria Mavrofti</cp:lastModifiedBy>
  <cp:revision>2</cp:revision>
  <dcterms:created xsi:type="dcterms:W3CDTF">2023-06-30T10:51:00Z</dcterms:created>
  <dcterms:modified xsi:type="dcterms:W3CDTF">2023-06-30T10:51:00Z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9d4c1a1d-68d0-4ead-b84d-cd5dfc9a3aa7</vt:lpwstr>
  </property>
</Properties>
</file>